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color w:val="36363D"/>
          <w:sz w:val="28"/>
          <w:szCs w:val="28"/>
          <w:lang w:eastAsia="zh-CN"/>
        </w:rPr>
      </w:pPr>
      <w:r>
        <w:rPr>
          <w:rFonts w:hint="eastAsia" w:ascii="宋体" w:hAnsi="宋体" w:eastAsia="宋体"/>
          <w:b/>
          <w:bCs/>
          <w:color w:val="36363D"/>
          <w:sz w:val="28"/>
          <w:szCs w:val="28"/>
          <w:lang w:eastAsia="zh-CN"/>
        </w:rPr>
        <w:t>经法学院、管理学院、第三大队本学期首次入党积极分子党校培训顺利进行</w:t>
      </w:r>
    </w:p>
    <w:p>
      <w:pPr>
        <w:spacing w:line="360" w:lineRule="auto"/>
        <w:ind w:firstLine="480" w:firstLineChars="200"/>
        <w:rPr>
          <w:rFonts w:ascii="宋体" w:hAnsi="宋体" w:eastAsia="宋体"/>
          <w:color w:val="36363D"/>
          <w:sz w:val="24"/>
          <w:szCs w:val="24"/>
        </w:rPr>
      </w:pPr>
      <w:r>
        <w:rPr>
          <w:rFonts w:ascii="宋体" w:hAnsi="宋体" w:eastAsia="宋体"/>
          <w:color w:val="36363D"/>
          <w:sz w:val="24"/>
          <w:szCs w:val="24"/>
        </w:rPr>
        <w:t>4</w:t>
      </w:r>
      <w:r>
        <w:rPr>
          <w:rFonts w:hint="eastAsia" w:ascii="宋体" w:hAnsi="宋体" w:eastAsia="宋体"/>
          <w:color w:val="36363D"/>
          <w:sz w:val="24"/>
          <w:szCs w:val="24"/>
        </w:rPr>
        <w:t>月2</w:t>
      </w:r>
      <w:r>
        <w:rPr>
          <w:rFonts w:ascii="宋体" w:hAnsi="宋体" w:eastAsia="宋体"/>
          <w:color w:val="36363D"/>
          <w:sz w:val="24"/>
          <w:szCs w:val="24"/>
        </w:rPr>
        <w:t>7</w:t>
      </w:r>
      <w:r>
        <w:rPr>
          <w:rFonts w:hint="eastAsia" w:ascii="宋体" w:hAnsi="宋体" w:eastAsia="宋体"/>
          <w:color w:val="36363D"/>
          <w:sz w:val="24"/>
          <w:szCs w:val="24"/>
        </w:rPr>
        <w:t>日上午，</w:t>
      </w:r>
      <w:bookmarkStart w:id="0" w:name="_Hlk7263942"/>
      <w:r>
        <w:rPr>
          <w:rFonts w:hint="eastAsia" w:ascii="宋体" w:hAnsi="宋体" w:eastAsia="宋体"/>
          <w:color w:val="36363D"/>
          <w:sz w:val="24"/>
          <w:szCs w:val="24"/>
        </w:rPr>
        <w:t>经法学院、管理学院</w:t>
      </w:r>
      <w:r>
        <w:rPr>
          <w:rFonts w:hint="eastAsia" w:ascii="宋体" w:hAnsi="宋体" w:eastAsia="宋体"/>
          <w:color w:val="36363D"/>
          <w:sz w:val="24"/>
          <w:szCs w:val="24"/>
          <w:lang w:eastAsia="zh-CN"/>
        </w:rPr>
        <w:t>和</w:t>
      </w:r>
      <w:r>
        <w:rPr>
          <w:rFonts w:hint="eastAsia" w:ascii="宋体" w:hAnsi="宋体" w:eastAsia="宋体"/>
          <w:color w:val="36363D"/>
          <w:sz w:val="24"/>
          <w:szCs w:val="24"/>
        </w:rPr>
        <w:t>第三大队第一期</w:t>
      </w:r>
      <w:r>
        <w:rPr>
          <w:rFonts w:hint="eastAsia" w:ascii="宋体" w:hAnsi="宋体" w:eastAsia="宋体"/>
          <w:color w:val="36363D"/>
          <w:sz w:val="24"/>
          <w:szCs w:val="24"/>
          <w:lang w:eastAsia="zh-CN"/>
        </w:rPr>
        <w:t>400名</w:t>
      </w:r>
      <w:r>
        <w:rPr>
          <w:rFonts w:hint="eastAsia" w:ascii="宋体" w:hAnsi="宋体" w:eastAsia="宋体"/>
          <w:color w:val="36363D"/>
          <w:sz w:val="24"/>
          <w:szCs w:val="24"/>
        </w:rPr>
        <w:t>入党积极分子</w:t>
      </w:r>
      <w:bookmarkEnd w:id="0"/>
      <w:r>
        <w:rPr>
          <w:rFonts w:hint="eastAsia" w:ascii="宋体" w:hAnsi="宋体" w:eastAsia="宋体"/>
          <w:color w:val="36363D"/>
          <w:sz w:val="24"/>
          <w:szCs w:val="24"/>
        </w:rPr>
        <w:t>党校培训在忻元甫报告厅</w:t>
      </w:r>
      <w:r>
        <w:rPr>
          <w:rFonts w:hint="eastAsia" w:ascii="宋体" w:hAnsi="宋体" w:eastAsia="宋体"/>
          <w:color w:val="36363D"/>
          <w:sz w:val="24"/>
          <w:szCs w:val="24"/>
          <w:lang w:eastAsia="zh-CN"/>
        </w:rPr>
        <w:t>顺利</w:t>
      </w:r>
      <w:r>
        <w:rPr>
          <w:rFonts w:hint="eastAsia" w:ascii="宋体" w:hAnsi="宋体" w:eastAsia="宋体"/>
          <w:color w:val="36363D"/>
          <w:sz w:val="24"/>
          <w:szCs w:val="24"/>
        </w:rPr>
        <w:t>举行。本次党课的主讲人有管理学院党委书记蔡丹丰老师和经法学院</w:t>
      </w:r>
      <w:r>
        <w:rPr>
          <w:rFonts w:hint="eastAsia" w:ascii="宋体" w:hAnsi="宋体"/>
          <w:color w:val="36363D"/>
          <w:sz w:val="24"/>
          <w:szCs w:val="24"/>
          <w:lang w:eastAsia="zh-CN"/>
        </w:rPr>
        <w:t>／</w:t>
      </w:r>
      <w:r>
        <w:rPr>
          <w:rFonts w:hint="eastAsia" w:ascii="宋体" w:hAnsi="宋体" w:eastAsia="宋体"/>
          <w:color w:val="36363D"/>
          <w:sz w:val="24"/>
          <w:szCs w:val="24"/>
        </w:rPr>
        <w:t>马克思主义学院党委书记袁红清老师。</w:t>
      </w:r>
    </w:p>
    <w:p>
      <w:pPr>
        <w:spacing w:line="360" w:lineRule="auto"/>
        <w:ind w:firstLine="480" w:firstLineChars="200"/>
        <w:rPr>
          <w:rFonts w:ascii="宋体" w:hAnsi="宋体" w:eastAsia="宋体"/>
          <w:color w:val="36363D"/>
          <w:sz w:val="24"/>
          <w:szCs w:val="24"/>
        </w:rPr>
      </w:pPr>
      <w:r>
        <w:rPr>
          <w:rFonts w:hint="eastAsia" w:ascii="宋体" w:hAnsi="宋体" w:eastAsia="宋体"/>
          <w:color w:val="36363D"/>
          <w:sz w:val="24"/>
          <w:szCs w:val="24"/>
        </w:rPr>
        <w:t>蔡丹丰老师以“全心全意为人民服务”为主题，倡导大学生们正确地践行党的根本宗旨。蔡老师的教学分为三部分，第一部分主要强调“全心全意为人民服务”是党的根本宗旨。根据毛泽东在七大政治中的报告，蔡老师强调党的根本宗旨是每位党员必须时刻牢记的政治品格和践行的实践指南。全心全意为人民服务的宗旨不仅是指要在物质上为百姓谋福利，还要在精神层面上实现为人民服务。在第二部分中，蔡老师强调要坚持全心全意为人民服务的基本要求，提到服务具有时空性，要从马克思主义政党的群众理论出发，坚持立党为公、执政为民的理念。而这些应该实际体现在每一位党员和干部的思想行动上。从习近平主席爱护百姓，扎根群众的案例中，加深入党积极分子们对“三严三实”作风的理解。第三部分是有关大学生如何践行党的根本宗旨的内容。蔡老师通过简短的视频，提出大学生应该努力学好有关中国共产党的理论知识，深化对科学文化知识的理解，积极地投身于中华民族的伟大复兴。</w:t>
      </w:r>
    </w:p>
    <w:p>
      <w:pPr>
        <w:spacing w:line="360" w:lineRule="auto"/>
        <w:ind w:firstLine="480" w:firstLineChars="200"/>
        <w:rPr>
          <w:rFonts w:ascii="宋体" w:hAnsi="宋体" w:eastAsia="宋体"/>
          <w:color w:val="36363D"/>
          <w:sz w:val="24"/>
          <w:szCs w:val="24"/>
        </w:rPr>
      </w:pPr>
      <w:r>
        <w:rPr>
          <w:rFonts w:hint="eastAsia" w:ascii="宋体" w:hAnsi="宋体" w:eastAsia="宋体"/>
          <w:color w:val="36363D"/>
          <w:sz w:val="24"/>
          <w:szCs w:val="24"/>
        </w:rPr>
        <w:t>袁红清老师主要围绕学院“迁建办学，转型发展”的总体思路，结合学院的党校建设，对积极分子们提出了指导性意见。袁老师强调要增强积极分子们对自身特征和学习目标的认知。接下来，袁老师对强化积极分子们的认知进行了详细的说明。首先，袁老师客观地描述了商科专业的优越性，同时对商科专业的疑问做出了详细的解答。其次，袁老师通过西方多年的工业社会逻辑与国内知名高校的对比得出了大学生们要提高学习效率和增强对自主与互动学习的认知的重要性结论。最后，袁老师倡导应该要创造差异，成就品牌，强调要拥有教育信仰，重视创建能力型教学，要发展实践性、研究性、区域性的开放学院，从而提高学生们的整体就业品质。</w:t>
      </w:r>
    </w:p>
    <w:p>
      <w:pPr>
        <w:spacing w:line="360" w:lineRule="auto"/>
        <w:ind w:firstLine="480" w:firstLineChars="200"/>
        <w:rPr>
          <w:rFonts w:ascii="宋体" w:hAnsi="宋体" w:eastAsia="宋体"/>
          <w:color w:val="36363D"/>
          <w:sz w:val="24"/>
          <w:szCs w:val="24"/>
        </w:rPr>
      </w:pPr>
      <w:bookmarkStart w:id="1" w:name="_GoBack"/>
      <w:bookmarkEnd w:id="1"/>
      <w:r>
        <w:rPr>
          <w:rFonts w:hint="eastAsia" w:ascii="宋体" w:hAnsi="宋体" w:eastAsia="宋体"/>
          <w:color w:val="36363D"/>
          <w:sz w:val="24"/>
          <w:szCs w:val="24"/>
        </w:rPr>
        <w:t>次</w:t>
      </w:r>
      <w:r>
        <w:rPr>
          <w:rFonts w:hint="eastAsia" w:ascii="宋体" w:hAnsi="宋体" w:eastAsia="宋体"/>
          <w:color w:val="36363D"/>
          <w:sz w:val="24"/>
          <w:szCs w:val="24"/>
          <w:lang w:eastAsia="zh-CN"/>
        </w:rPr>
        <w:t>培训</w:t>
      </w:r>
      <w:r>
        <w:rPr>
          <w:rFonts w:hint="eastAsia" w:ascii="宋体" w:hAnsi="宋体" w:eastAsia="宋体"/>
          <w:color w:val="36363D"/>
          <w:sz w:val="24"/>
          <w:szCs w:val="24"/>
        </w:rPr>
        <w:t>不仅充分发挥</w:t>
      </w:r>
      <w:r>
        <w:rPr>
          <w:rFonts w:hint="eastAsia" w:ascii="宋体" w:hAnsi="宋体" w:eastAsia="宋体"/>
          <w:color w:val="36363D"/>
          <w:sz w:val="24"/>
          <w:szCs w:val="24"/>
          <w:lang w:eastAsia="zh-CN"/>
        </w:rPr>
        <w:t>了</w:t>
      </w:r>
      <w:r>
        <w:rPr>
          <w:rFonts w:hint="eastAsia" w:ascii="宋体" w:hAnsi="宋体" w:eastAsia="宋体"/>
          <w:color w:val="36363D"/>
          <w:sz w:val="24"/>
          <w:szCs w:val="24"/>
        </w:rPr>
        <w:t>党校作为教育培训积极分子和党员主阵地的作用，更是为了让同学们更好地学习、贯彻党的十九大精神和习近平新时代中国特色社会主义思想。相信经过本次的党课学习后，入党积极分子们会在未来的学习中</w:t>
      </w:r>
      <w:r>
        <w:rPr>
          <w:rFonts w:hint="eastAsia" w:ascii="宋体" w:hAnsi="宋体" w:eastAsia="宋体"/>
          <w:color w:val="36363D"/>
          <w:sz w:val="24"/>
          <w:szCs w:val="24"/>
          <w:lang w:eastAsia="zh-CN"/>
        </w:rPr>
        <w:t>更加明确方向</w:t>
      </w:r>
      <w:r>
        <w:rPr>
          <w:rFonts w:hint="eastAsia" w:ascii="宋体" w:hAnsi="宋体" w:eastAsia="宋体"/>
          <w:color w:val="36363D"/>
          <w:sz w:val="24"/>
          <w:szCs w:val="24"/>
        </w:rPr>
        <w:t>，</w:t>
      </w:r>
      <w:r>
        <w:rPr>
          <w:rFonts w:hint="eastAsia" w:ascii="宋体" w:hAnsi="宋体" w:eastAsia="宋体"/>
          <w:color w:val="36363D"/>
          <w:sz w:val="24"/>
          <w:szCs w:val="24"/>
          <w:lang w:eastAsia="zh-CN"/>
        </w:rPr>
        <w:t>努力向正式党员积极靠拢</w:t>
      </w:r>
      <w:r>
        <w:rPr>
          <w:rFonts w:hint="eastAsia" w:ascii="宋体" w:hAnsi="宋体" w:eastAsia="宋体"/>
          <w:color w:val="36363D"/>
          <w:sz w:val="24"/>
          <w:szCs w:val="24"/>
        </w:rPr>
        <w:t>。</w:t>
      </w:r>
    </w:p>
    <w:p>
      <w:pPr>
        <w:spacing w:line="360" w:lineRule="auto"/>
        <w:ind w:firstLine="480" w:firstLineChars="200"/>
        <w:rPr>
          <w:rFonts w:ascii="宋体" w:hAnsi="宋体" w:eastAsia="宋体"/>
          <w:color w:val="36363D"/>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altName w:val="宋体"/>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1414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2">
    <w:name w:val="Default Paragraph Fon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1025</Words>
  <Characters>1030</Characters>
  <Paragraphs>7</Paragraphs>
  <TotalTime>0</TotalTime>
  <ScaleCrop>false</ScaleCrop>
  <LinksUpToDate>false</LinksUpToDate>
  <CharactersWithSpaces>1030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2019-04-27T04:08:00Z</dcterms:created>
  <dc:creator>苏 航</dc:creator>
  <cp:lastModifiedBy>hp</cp:lastModifiedBy>
  <dcterms:modified xsi:type="dcterms:W3CDTF">2019-04-28T08:01:24Z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